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C9" w:rsidRDefault="002A42C9" w:rsidP="002A42C9">
      <w:pPr>
        <w:pStyle w:val="NormaleWeb"/>
        <w:ind w:left="-142"/>
        <w:jc w:val="center"/>
        <w:rPr>
          <w:rFonts w:ascii="Arial" w:hAnsi="Arial" w:cs="Arial"/>
          <w:b/>
          <w:sz w:val="28"/>
          <w:szCs w:val="28"/>
        </w:rPr>
      </w:pPr>
      <w:r>
        <w:rPr>
          <w:rFonts w:ascii="Arial" w:hAnsi="Arial" w:cs="Arial"/>
          <w:noProof/>
          <w:sz w:val="21"/>
          <w:szCs w:val="21"/>
        </w:rPr>
        <w:drawing>
          <wp:anchor distT="0" distB="0" distL="114300" distR="114300" simplePos="0" relativeHeight="251662336" behindDoc="1" locked="0" layoutInCell="1" allowOverlap="1" wp14:anchorId="1C120C66" wp14:editId="7B726ACF">
            <wp:simplePos x="0" y="0"/>
            <wp:positionH relativeFrom="column">
              <wp:posOffset>4767580</wp:posOffset>
            </wp:positionH>
            <wp:positionV relativeFrom="paragraph">
              <wp:posOffset>3133725</wp:posOffset>
            </wp:positionV>
            <wp:extent cx="2571750" cy="2143125"/>
            <wp:effectExtent l="0" t="0" r="0" b="9525"/>
            <wp:wrapThrough wrapText="bothSides">
              <wp:wrapPolygon edited="0">
                <wp:start x="0" y="0"/>
                <wp:lineTo x="0" y="21504"/>
                <wp:lineTo x="21440" y="21504"/>
                <wp:lineTo x="21440"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se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2143125"/>
                    </a:xfrm>
                    <a:prstGeom prst="rect">
                      <a:avLst/>
                    </a:prstGeom>
                  </pic:spPr>
                </pic:pic>
              </a:graphicData>
            </a:graphic>
            <wp14:sizeRelH relativeFrom="page">
              <wp14:pctWidth>0</wp14:pctWidth>
            </wp14:sizeRelH>
            <wp14:sizeRelV relativeFrom="page">
              <wp14:pctHeight>0</wp14:pctHeight>
            </wp14:sizeRelV>
          </wp:anchor>
        </w:drawing>
      </w:r>
      <w:r w:rsidRPr="003F4CEE">
        <w:rPr>
          <w:noProof/>
          <w:sz w:val="96"/>
          <w:szCs w:val="96"/>
        </w:rPr>
        <mc:AlternateContent>
          <mc:Choice Requires="wps">
            <w:drawing>
              <wp:anchor distT="45720" distB="45720" distL="114300" distR="114300" simplePos="0" relativeHeight="251661312" behindDoc="0" locked="0" layoutInCell="1" allowOverlap="0" wp14:anchorId="20695F7F" wp14:editId="05815B9D">
                <wp:simplePos x="0" y="0"/>
                <wp:positionH relativeFrom="column">
                  <wp:posOffset>1090930</wp:posOffset>
                </wp:positionH>
                <wp:positionV relativeFrom="page">
                  <wp:posOffset>0</wp:posOffset>
                </wp:positionV>
                <wp:extent cx="5162550" cy="295275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952750"/>
                        </a:xfrm>
                        <a:prstGeom prst="rect">
                          <a:avLst/>
                        </a:prstGeom>
                        <a:noFill/>
                        <a:ln w="9525">
                          <a:noFill/>
                          <a:miter lim="800000"/>
                          <a:headEnd/>
                          <a:tailEnd/>
                        </a:ln>
                      </wps:spPr>
                      <wps:txbx>
                        <w:txbxContent>
                          <w:p w:rsidR="002A42C9" w:rsidRPr="003F4CEE" w:rsidRDefault="002A42C9" w:rsidP="002A42C9">
                            <w:pPr>
                              <w:spacing w:after="0" w:line="240" w:lineRule="auto"/>
                              <w:jc w:val="center"/>
                              <w:rPr>
                                <w:b/>
                                <w:color w:val="C00000"/>
                                <w:sz w:val="72"/>
                                <w:szCs w:val="72"/>
                              </w:rPr>
                            </w:pPr>
                            <w:r w:rsidRPr="003F4CEE">
                              <w:rPr>
                                <w:b/>
                                <w:color w:val="C00000"/>
                                <w:sz w:val="72"/>
                                <w:szCs w:val="72"/>
                              </w:rPr>
                              <w:t>UFFICIO EL</w:t>
                            </w:r>
                            <w:r w:rsidRPr="003F4CEE">
                              <w:rPr>
                                <w:rFonts w:ascii="Times New Roman" w:eastAsia="Times New Roman" w:hAnsi="Times New Roman" w:cs="Times New Roman"/>
                                <w:b/>
                                <w:sz w:val="24"/>
                                <w:szCs w:val="24"/>
                                <w:lang w:eastAsia="it-IT"/>
                              </w:rPr>
                              <w:t xml:space="preserve"> </w:t>
                            </w:r>
                            <w:r w:rsidRPr="003F4CEE">
                              <w:rPr>
                                <w:b/>
                                <w:color w:val="C00000"/>
                                <w:sz w:val="72"/>
                                <w:szCs w:val="72"/>
                              </w:rPr>
                              <w:t>ETTORALE</w:t>
                            </w:r>
                          </w:p>
                          <w:p w:rsidR="002A42C9" w:rsidRDefault="002A42C9" w:rsidP="002A42C9">
                            <w:pPr>
                              <w:spacing w:after="0" w:line="240" w:lineRule="auto"/>
                              <w:jc w:val="center"/>
                              <w:rPr>
                                <w:color w:val="C00000"/>
                                <w:sz w:val="72"/>
                                <w:szCs w:val="72"/>
                              </w:rPr>
                            </w:pPr>
                          </w:p>
                          <w:p w:rsidR="002A42C9" w:rsidRDefault="002A42C9" w:rsidP="002A42C9">
                            <w:pPr>
                              <w:spacing w:after="0" w:line="240" w:lineRule="auto"/>
                              <w:jc w:val="center"/>
                              <w:rPr>
                                <w:color w:val="C00000"/>
                                <w:sz w:val="72"/>
                                <w:szCs w:val="72"/>
                              </w:rPr>
                            </w:pPr>
                          </w:p>
                          <w:p w:rsidR="002A42C9" w:rsidRDefault="002A42C9" w:rsidP="002A42C9">
                            <w:pPr>
                              <w:spacing w:after="0" w:line="240" w:lineRule="auto"/>
                              <w:jc w:val="center"/>
                              <w:rPr>
                                <w:color w:val="C00000"/>
                                <w:sz w:val="18"/>
                                <w:szCs w:val="18"/>
                              </w:rPr>
                            </w:pPr>
                          </w:p>
                          <w:p w:rsidR="002A42C9" w:rsidRDefault="002A42C9" w:rsidP="002A42C9">
                            <w:pPr>
                              <w:spacing w:after="0" w:line="240" w:lineRule="auto"/>
                              <w:jc w:val="center"/>
                              <w:rPr>
                                <w:color w:val="C00000"/>
                                <w:sz w:val="18"/>
                                <w:szCs w:val="18"/>
                              </w:rPr>
                            </w:pPr>
                          </w:p>
                          <w:p w:rsidR="002A42C9" w:rsidRDefault="002A42C9" w:rsidP="002A42C9">
                            <w:pPr>
                              <w:spacing w:after="0" w:line="240" w:lineRule="auto"/>
                              <w:jc w:val="center"/>
                              <w:rPr>
                                <w:color w:val="C00000"/>
                                <w:sz w:val="18"/>
                                <w:szCs w:val="18"/>
                              </w:rPr>
                            </w:pPr>
                          </w:p>
                          <w:p w:rsidR="002A42C9" w:rsidRPr="00A0043E" w:rsidRDefault="002A42C9" w:rsidP="002A42C9">
                            <w:pPr>
                              <w:spacing w:after="0" w:line="240" w:lineRule="auto"/>
                              <w:jc w:val="center"/>
                              <w:rPr>
                                <w:rFonts w:ascii="Times New Roman" w:eastAsia="Times New Roman" w:hAnsi="Times New Roman" w:cs="Times New Roman"/>
                                <w:sz w:val="24"/>
                                <w:szCs w:val="24"/>
                                <w:lang w:eastAsia="it-IT"/>
                              </w:rPr>
                            </w:pPr>
                            <w:r w:rsidRPr="00A0043E">
                              <w:rPr>
                                <w:rFonts w:ascii="Times New Roman" w:eastAsia="Times New Roman" w:hAnsi="Times New Roman" w:cs="Times New Roman"/>
                                <w:sz w:val="24"/>
                                <w:szCs w:val="24"/>
                                <w:lang w:eastAsia="it-IT"/>
                              </w:rPr>
                              <w:t xml:space="preserve">P.zza. </w:t>
                            </w:r>
                            <w:proofErr w:type="spellStart"/>
                            <w:proofErr w:type="gramStart"/>
                            <w:r w:rsidRPr="00A0043E">
                              <w:rPr>
                                <w:rFonts w:ascii="Times New Roman" w:eastAsia="Times New Roman" w:hAnsi="Times New Roman" w:cs="Times New Roman"/>
                                <w:sz w:val="24"/>
                                <w:szCs w:val="24"/>
                                <w:lang w:eastAsia="it-IT"/>
                              </w:rPr>
                              <w:t>F.De</w:t>
                            </w:r>
                            <w:proofErr w:type="spellEnd"/>
                            <w:proofErr w:type="gramEnd"/>
                            <w:r w:rsidRPr="00A0043E">
                              <w:rPr>
                                <w:rFonts w:ascii="Times New Roman" w:eastAsia="Times New Roman" w:hAnsi="Times New Roman" w:cs="Times New Roman"/>
                                <w:sz w:val="24"/>
                                <w:szCs w:val="24"/>
                                <w:lang w:eastAsia="it-IT"/>
                              </w:rPr>
                              <w:t xml:space="preserve"> </w:t>
                            </w:r>
                            <w:proofErr w:type="spellStart"/>
                            <w:r w:rsidRPr="00A0043E">
                              <w:rPr>
                                <w:rFonts w:ascii="Times New Roman" w:eastAsia="Times New Roman" w:hAnsi="Times New Roman" w:cs="Times New Roman"/>
                                <w:sz w:val="24"/>
                                <w:szCs w:val="24"/>
                                <w:lang w:eastAsia="it-IT"/>
                              </w:rPr>
                              <w:t>Munno</w:t>
                            </w:r>
                            <w:proofErr w:type="spellEnd"/>
                            <w:r w:rsidRPr="00A0043E">
                              <w:rPr>
                                <w:rFonts w:ascii="Times New Roman" w:eastAsia="Times New Roman" w:hAnsi="Times New Roman" w:cs="Times New Roman"/>
                                <w:sz w:val="24"/>
                                <w:szCs w:val="24"/>
                                <w:lang w:eastAsia="it-IT"/>
                              </w:rPr>
                              <w:t xml:space="preserve">  – 87046 Montalto Uffugo (CS)</w:t>
                            </w:r>
                          </w:p>
                          <w:p w:rsidR="002A42C9" w:rsidRDefault="002A42C9" w:rsidP="002A42C9">
                            <w:pPr>
                              <w:spacing w:after="0" w:line="240" w:lineRule="auto"/>
                              <w:jc w:val="center"/>
                              <w:rPr>
                                <w:rFonts w:ascii="Times New Roman" w:eastAsia="Times New Roman" w:hAnsi="Times New Roman" w:cs="Times New Roman"/>
                                <w:color w:val="0000FF"/>
                                <w:sz w:val="24"/>
                                <w:szCs w:val="24"/>
                                <w:u w:val="single"/>
                                <w:lang w:val="en-US" w:eastAsia="it-IT"/>
                              </w:rPr>
                            </w:pPr>
                            <w:r w:rsidRPr="00A0043E">
                              <w:rPr>
                                <w:rFonts w:ascii="Times New Roman" w:eastAsia="Times New Roman" w:hAnsi="Times New Roman" w:cs="Times New Roman"/>
                                <w:sz w:val="24"/>
                                <w:szCs w:val="24"/>
                                <w:u w:val="single"/>
                                <w:lang w:val="en-US" w:eastAsia="it-IT"/>
                              </w:rPr>
                              <w:t>PEC:</w:t>
                            </w:r>
                            <w:r w:rsidRPr="00A0043E">
                              <w:rPr>
                                <w:rFonts w:ascii="Times New Roman" w:eastAsia="Times New Roman" w:hAnsi="Times New Roman" w:cs="Times New Roman"/>
                                <w:sz w:val="24"/>
                                <w:szCs w:val="24"/>
                                <w:lang w:val="en-US" w:eastAsia="it-IT"/>
                              </w:rPr>
                              <w:t> </w:t>
                            </w:r>
                            <w:hyperlink r:id="rId6" w:history="1">
                              <w:r w:rsidRPr="00A0043E">
                                <w:rPr>
                                  <w:rFonts w:ascii="Times New Roman" w:eastAsia="Times New Roman" w:hAnsi="Times New Roman" w:cs="Times New Roman"/>
                                  <w:color w:val="0000FF"/>
                                  <w:sz w:val="24"/>
                                  <w:szCs w:val="24"/>
                                  <w:u w:val="single"/>
                                  <w:lang w:val="en-US" w:eastAsia="it-IT"/>
                                </w:rPr>
                                <w:t>elettorale.montaltouffugo@certificatamail.it</w:t>
                              </w:r>
                            </w:hyperlink>
                          </w:p>
                          <w:p w:rsidR="002A42C9" w:rsidRPr="00A0043E" w:rsidRDefault="002A42C9" w:rsidP="002A42C9">
                            <w:pPr>
                              <w:spacing w:after="0" w:line="240" w:lineRule="auto"/>
                              <w:jc w:val="center"/>
                              <w:rPr>
                                <w:rFonts w:ascii="Times New Roman" w:eastAsia="Times New Roman" w:hAnsi="Times New Roman" w:cs="Times New Roman"/>
                                <w:sz w:val="24"/>
                                <w:szCs w:val="24"/>
                                <w:lang w:val="en-US" w:eastAsia="it-IT"/>
                              </w:rPr>
                            </w:pPr>
                            <w:r w:rsidRPr="00E82195">
                              <w:rPr>
                                <w:rFonts w:ascii="Times New Roman" w:eastAsia="Times New Roman" w:hAnsi="Times New Roman" w:cs="Times New Roman"/>
                                <w:sz w:val="24"/>
                                <w:szCs w:val="24"/>
                                <w:u w:val="single"/>
                                <w:lang w:val="en-US" w:eastAsia="it-IT"/>
                              </w:rPr>
                              <w:t>Mail:</w:t>
                            </w:r>
                            <w:r>
                              <w:rPr>
                                <w:rFonts w:ascii="Times New Roman" w:eastAsia="Times New Roman" w:hAnsi="Times New Roman" w:cs="Times New Roman"/>
                                <w:sz w:val="24"/>
                                <w:szCs w:val="24"/>
                                <w:u w:val="single"/>
                                <w:lang w:val="en-US" w:eastAsia="it-IT"/>
                              </w:rPr>
                              <w:t xml:space="preserve"> </w:t>
                            </w:r>
                            <w:r>
                              <w:rPr>
                                <w:rFonts w:ascii="Times New Roman" w:eastAsia="Times New Roman" w:hAnsi="Times New Roman" w:cs="Times New Roman"/>
                                <w:color w:val="0000FF"/>
                                <w:sz w:val="24"/>
                                <w:szCs w:val="24"/>
                                <w:u w:val="single"/>
                                <w:lang w:val="en-US" w:eastAsia="it-IT"/>
                              </w:rPr>
                              <w:t>elettorale@comune.montaltouffugo.cs.it</w:t>
                            </w:r>
                          </w:p>
                          <w:p w:rsidR="002A42C9" w:rsidRDefault="002A42C9" w:rsidP="002A42C9">
                            <w:pPr>
                              <w:jc w:val="center"/>
                              <w:rPr>
                                <w:color w:val="C00000"/>
                                <w:sz w:val="72"/>
                                <w:szCs w:val="72"/>
                              </w:rPr>
                            </w:pPr>
                            <w:r w:rsidRPr="00A0043E">
                              <w:rPr>
                                <w:b/>
                                <w:sz w:val="24"/>
                                <w:szCs w:val="24"/>
                              </w:rPr>
                              <w:t xml:space="preserve">0984 </w:t>
                            </w:r>
                            <w:r>
                              <w:rPr>
                                <w:b/>
                                <w:sz w:val="24"/>
                                <w:szCs w:val="24"/>
                              </w:rPr>
                              <w:t>–</w:t>
                            </w:r>
                            <w:r w:rsidRPr="00A0043E">
                              <w:rPr>
                                <w:b/>
                                <w:sz w:val="24"/>
                                <w:szCs w:val="24"/>
                              </w:rPr>
                              <w:t xml:space="preserve"> 9294215</w:t>
                            </w:r>
                          </w:p>
                          <w:p w:rsidR="002A42C9" w:rsidRPr="003F4CEE" w:rsidRDefault="002A42C9" w:rsidP="002A42C9">
                            <w:pPr>
                              <w:jc w:val="center"/>
                              <w:rPr>
                                <w:color w:val="C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95F7F" id="_x0000_t202" coordsize="21600,21600" o:spt="202" path="m,l,21600r21600,l21600,xe">
                <v:stroke joinstyle="miter"/>
                <v:path gradientshapeok="t" o:connecttype="rect"/>
              </v:shapetype>
              <v:shape id="Casella di testo 2" o:spid="_x0000_s1026" type="#_x0000_t202" style="position:absolute;left:0;text-align:left;margin-left:85.9pt;margin-top:0;width:406.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" o:allowoverlap="f" filled="f" stroked="f">
                <v:textbox>
                  <w:txbxContent>
                    <w:p w:rsidR="002A42C9" w:rsidRPr="003F4CEE" w:rsidRDefault="002A42C9" w:rsidP="002A42C9">
                      <w:pPr>
                        <w:spacing w:after="0" w:line="240" w:lineRule="auto"/>
                        <w:jc w:val="center"/>
                        <w:rPr>
                          <w:b/>
                          <w:color w:val="C00000"/>
                          <w:sz w:val="72"/>
                          <w:szCs w:val="72"/>
                        </w:rPr>
                      </w:pPr>
                      <w:r w:rsidRPr="003F4CEE">
                        <w:rPr>
                          <w:b/>
                          <w:color w:val="C00000"/>
                          <w:sz w:val="72"/>
                          <w:szCs w:val="72"/>
                        </w:rPr>
                        <w:t>UFFICIO EL</w:t>
                      </w:r>
                      <w:r w:rsidRPr="003F4CEE">
                        <w:rPr>
                          <w:rFonts w:ascii="Times New Roman" w:eastAsia="Times New Roman" w:hAnsi="Times New Roman" w:cs="Times New Roman"/>
                          <w:b/>
                          <w:sz w:val="24"/>
                          <w:szCs w:val="24"/>
                          <w:lang w:eastAsia="it-IT"/>
                        </w:rPr>
                        <w:t xml:space="preserve"> </w:t>
                      </w:r>
                      <w:r w:rsidRPr="003F4CEE">
                        <w:rPr>
                          <w:b/>
                          <w:color w:val="C00000"/>
                          <w:sz w:val="72"/>
                          <w:szCs w:val="72"/>
                        </w:rPr>
                        <w:t>ETTORALE</w:t>
                      </w:r>
                    </w:p>
                    <w:p w:rsidR="002A42C9" w:rsidRDefault="002A42C9" w:rsidP="002A42C9">
                      <w:pPr>
                        <w:spacing w:after="0" w:line="240" w:lineRule="auto"/>
                        <w:jc w:val="center"/>
                        <w:rPr>
                          <w:color w:val="C00000"/>
                          <w:sz w:val="72"/>
                          <w:szCs w:val="72"/>
                        </w:rPr>
                      </w:pPr>
                    </w:p>
                    <w:p w:rsidR="002A42C9" w:rsidRDefault="002A42C9" w:rsidP="002A42C9">
                      <w:pPr>
                        <w:spacing w:after="0" w:line="240" w:lineRule="auto"/>
                        <w:jc w:val="center"/>
                        <w:rPr>
                          <w:color w:val="C00000"/>
                          <w:sz w:val="72"/>
                          <w:szCs w:val="72"/>
                        </w:rPr>
                      </w:pPr>
                    </w:p>
                    <w:p w:rsidR="002A42C9" w:rsidRDefault="002A42C9" w:rsidP="002A42C9">
                      <w:pPr>
                        <w:spacing w:after="0" w:line="240" w:lineRule="auto"/>
                        <w:jc w:val="center"/>
                        <w:rPr>
                          <w:color w:val="C00000"/>
                          <w:sz w:val="18"/>
                          <w:szCs w:val="18"/>
                        </w:rPr>
                      </w:pPr>
                    </w:p>
                    <w:p w:rsidR="002A42C9" w:rsidRDefault="002A42C9" w:rsidP="002A42C9">
                      <w:pPr>
                        <w:spacing w:after="0" w:line="240" w:lineRule="auto"/>
                        <w:jc w:val="center"/>
                        <w:rPr>
                          <w:color w:val="C00000"/>
                          <w:sz w:val="18"/>
                          <w:szCs w:val="18"/>
                        </w:rPr>
                      </w:pPr>
                    </w:p>
                    <w:p w:rsidR="002A42C9" w:rsidRDefault="002A42C9" w:rsidP="002A42C9">
                      <w:pPr>
                        <w:spacing w:after="0" w:line="240" w:lineRule="auto"/>
                        <w:jc w:val="center"/>
                        <w:rPr>
                          <w:color w:val="C00000"/>
                          <w:sz w:val="18"/>
                          <w:szCs w:val="18"/>
                        </w:rPr>
                      </w:pPr>
                    </w:p>
                    <w:p w:rsidR="002A42C9" w:rsidRPr="00A0043E" w:rsidRDefault="002A42C9" w:rsidP="002A42C9">
                      <w:pPr>
                        <w:spacing w:after="0" w:line="240" w:lineRule="auto"/>
                        <w:jc w:val="center"/>
                        <w:rPr>
                          <w:rFonts w:ascii="Times New Roman" w:eastAsia="Times New Roman" w:hAnsi="Times New Roman" w:cs="Times New Roman"/>
                          <w:sz w:val="24"/>
                          <w:szCs w:val="24"/>
                          <w:lang w:eastAsia="it-IT"/>
                        </w:rPr>
                      </w:pPr>
                      <w:r w:rsidRPr="00A0043E">
                        <w:rPr>
                          <w:rFonts w:ascii="Times New Roman" w:eastAsia="Times New Roman" w:hAnsi="Times New Roman" w:cs="Times New Roman"/>
                          <w:sz w:val="24"/>
                          <w:szCs w:val="24"/>
                          <w:lang w:eastAsia="it-IT"/>
                        </w:rPr>
                        <w:t xml:space="preserve">P.zza. </w:t>
                      </w:r>
                      <w:proofErr w:type="spellStart"/>
                      <w:proofErr w:type="gramStart"/>
                      <w:r w:rsidRPr="00A0043E">
                        <w:rPr>
                          <w:rFonts w:ascii="Times New Roman" w:eastAsia="Times New Roman" w:hAnsi="Times New Roman" w:cs="Times New Roman"/>
                          <w:sz w:val="24"/>
                          <w:szCs w:val="24"/>
                          <w:lang w:eastAsia="it-IT"/>
                        </w:rPr>
                        <w:t>F.De</w:t>
                      </w:r>
                      <w:proofErr w:type="spellEnd"/>
                      <w:proofErr w:type="gramEnd"/>
                      <w:r w:rsidRPr="00A0043E">
                        <w:rPr>
                          <w:rFonts w:ascii="Times New Roman" w:eastAsia="Times New Roman" w:hAnsi="Times New Roman" w:cs="Times New Roman"/>
                          <w:sz w:val="24"/>
                          <w:szCs w:val="24"/>
                          <w:lang w:eastAsia="it-IT"/>
                        </w:rPr>
                        <w:t xml:space="preserve"> </w:t>
                      </w:r>
                      <w:proofErr w:type="spellStart"/>
                      <w:r w:rsidRPr="00A0043E">
                        <w:rPr>
                          <w:rFonts w:ascii="Times New Roman" w:eastAsia="Times New Roman" w:hAnsi="Times New Roman" w:cs="Times New Roman"/>
                          <w:sz w:val="24"/>
                          <w:szCs w:val="24"/>
                          <w:lang w:eastAsia="it-IT"/>
                        </w:rPr>
                        <w:t>Munno</w:t>
                      </w:r>
                      <w:proofErr w:type="spellEnd"/>
                      <w:r w:rsidRPr="00A0043E">
                        <w:rPr>
                          <w:rFonts w:ascii="Times New Roman" w:eastAsia="Times New Roman" w:hAnsi="Times New Roman" w:cs="Times New Roman"/>
                          <w:sz w:val="24"/>
                          <w:szCs w:val="24"/>
                          <w:lang w:eastAsia="it-IT"/>
                        </w:rPr>
                        <w:t xml:space="preserve">  – 87046 Montalto Uffugo (CS)</w:t>
                      </w:r>
                    </w:p>
                    <w:p w:rsidR="002A42C9" w:rsidRDefault="002A42C9" w:rsidP="002A42C9">
                      <w:pPr>
                        <w:spacing w:after="0" w:line="240" w:lineRule="auto"/>
                        <w:jc w:val="center"/>
                        <w:rPr>
                          <w:rFonts w:ascii="Times New Roman" w:eastAsia="Times New Roman" w:hAnsi="Times New Roman" w:cs="Times New Roman"/>
                          <w:color w:val="0000FF"/>
                          <w:sz w:val="24"/>
                          <w:szCs w:val="24"/>
                          <w:u w:val="single"/>
                          <w:lang w:val="en-US" w:eastAsia="it-IT"/>
                        </w:rPr>
                      </w:pPr>
                      <w:r w:rsidRPr="00A0043E">
                        <w:rPr>
                          <w:rFonts w:ascii="Times New Roman" w:eastAsia="Times New Roman" w:hAnsi="Times New Roman" w:cs="Times New Roman"/>
                          <w:sz w:val="24"/>
                          <w:szCs w:val="24"/>
                          <w:u w:val="single"/>
                          <w:lang w:val="en-US" w:eastAsia="it-IT"/>
                        </w:rPr>
                        <w:t>PEC:</w:t>
                      </w:r>
                      <w:r w:rsidRPr="00A0043E">
                        <w:rPr>
                          <w:rFonts w:ascii="Times New Roman" w:eastAsia="Times New Roman" w:hAnsi="Times New Roman" w:cs="Times New Roman"/>
                          <w:sz w:val="24"/>
                          <w:szCs w:val="24"/>
                          <w:lang w:val="en-US" w:eastAsia="it-IT"/>
                        </w:rPr>
                        <w:t> </w:t>
                      </w:r>
                      <w:hyperlink r:id="rId7" w:history="1">
                        <w:r w:rsidRPr="00A0043E">
                          <w:rPr>
                            <w:rFonts w:ascii="Times New Roman" w:eastAsia="Times New Roman" w:hAnsi="Times New Roman" w:cs="Times New Roman"/>
                            <w:color w:val="0000FF"/>
                            <w:sz w:val="24"/>
                            <w:szCs w:val="24"/>
                            <w:u w:val="single"/>
                            <w:lang w:val="en-US" w:eastAsia="it-IT"/>
                          </w:rPr>
                          <w:t>elettorale.montaltouffugo@certificatamail.it</w:t>
                        </w:r>
                      </w:hyperlink>
                    </w:p>
                    <w:p w:rsidR="002A42C9" w:rsidRPr="00A0043E" w:rsidRDefault="002A42C9" w:rsidP="002A42C9">
                      <w:pPr>
                        <w:spacing w:after="0" w:line="240" w:lineRule="auto"/>
                        <w:jc w:val="center"/>
                        <w:rPr>
                          <w:rFonts w:ascii="Times New Roman" w:eastAsia="Times New Roman" w:hAnsi="Times New Roman" w:cs="Times New Roman"/>
                          <w:sz w:val="24"/>
                          <w:szCs w:val="24"/>
                          <w:lang w:val="en-US" w:eastAsia="it-IT"/>
                        </w:rPr>
                      </w:pPr>
                      <w:r w:rsidRPr="00E82195">
                        <w:rPr>
                          <w:rFonts w:ascii="Times New Roman" w:eastAsia="Times New Roman" w:hAnsi="Times New Roman" w:cs="Times New Roman"/>
                          <w:sz w:val="24"/>
                          <w:szCs w:val="24"/>
                          <w:u w:val="single"/>
                          <w:lang w:val="en-US" w:eastAsia="it-IT"/>
                        </w:rPr>
                        <w:t>Mail:</w:t>
                      </w:r>
                      <w:r>
                        <w:rPr>
                          <w:rFonts w:ascii="Times New Roman" w:eastAsia="Times New Roman" w:hAnsi="Times New Roman" w:cs="Times New Roman"/>
                          <w:sz w:val="24"/>
                          <w:szCs w:val="24"/>
                          <w:u w:val="single"/>
                          <w:lang w:val="en-US" w:eastAsia="it-IT"/>
                        </w:rPr>
                        <w:t xml:space="preserve"> </w:t>
                      </w:r>
                      <w:r>
                        <w:rPr>
                          <w:rFonts w:ascii="Times New Roman" w:eastAsia="Times New Roman" w:hAnsi="Times New Roman" w:cs="Times New Roman"/>
                          <w:color w:val="0000FF"/>
                          <w:sz w:val="24"/>
                          <w:szCs w:val="24"/>
                          <w:u w:val="single"/>
                          <w:lang w:val="en-US" w:eastAsia="it-IT"/>
                        </w:rPr>
                        <w:t>elettorale@comune.montaltouffugo.cs.it</w:t>
                      </w:r>
                    </w:p>
                    <w:p w:rsidR="002A42C9" w:rsidRDefault="002A42C9" w:rsidP="002A42C9">
                      <w:pPr>
                        <w:jc w:val="center"/>
                        <w:rPr>
                          <w:color w:val="C00000"/>
                          <w:sz w:val="72"/>
                          <w:szCs w:val="72"/>
                        </w:rPr>
                      </w:pPr>
                      <w:r w:rsidRPr="00A0043E">
                        <w:rPr>
                          <w:b/>
                          <w:sz w:val="24"/>
                          <w:szCs w:val="24"/>
                        </w:rPr>
                        <w:t xml:space="preserve">0984 </w:t>
                      </w:r>
                      <w:r>
                        <w:rPr>
                          <w:b/>
                          <w:sz w:val="24"/>
                          <w:szCs w:val="24"/>
                        </w:rPr>
                        <w:t>–</w:t>
                      </w:r>
                      <w:r w:rsidRPr="00A0043E">
                        <w:rPr>
                          <w:b/>
                          <w:sz w:val="24"/>
                          <w:szCs w:val="24"/>
                        </w:rPr>
                        <w:t xml:space="preserve"> 9294215</w:t>
                      </w:r>
                    </w:p>
                    <w:p w:rsidR="002A42C9" w:rsidRPr="003F4CEE" w:rsidRDefault="002A42C9" w:rsidP="002A42C9">
                      <w:pPr>
                        <w:jc w:val="center"/>
                        <w:rPr>
                          <w:color w:val="C00000"/>
                          <w:sz w:val="18"/>
                          <w:szCs w:val="18"/>
                        </w:rPr>
                      </w:pPr>
                    </w:p>
                  </w:txbxContent>
                </v:textbox>
                <w10:wrap anchory="page"/>
              </v:shape>
            </w:pict>
          </mc:Fallback>
        </mc:AlternateContent>
      </w:r>
      <w:r>
        <w:rPr>
          <w:noProof/>
          <w:sz w:val="96"/>
          <w:szCs w:val="96"/>
        </w:rPr>
        <w:drawing>
          <wp:inline distT="0" distB="0" distL="0" distR="0" wp14:anchorId="4EA44CA8" wp14:editId="101DB2D5">
            <wp:extent cx="7543800" cy="29521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692044.jpg"/>
                    <pic:cNvPicPr/>
                  </pic:nvPicPr>
                  <pic:blipFill>
                    <a:blip r:embed="rId8">
                      <a:extLst>
                        <a:ext uri="{28A0092B-C50C-407E-A947-70E740481C1C}">
                          <a14:useLocalDpi xmlns:a14="http://schemas.microsoft.com/office/drawing/2010/main" val="0"/>
                        </a:ext>
                      </a:extLst>
                    </a:blip>
                    <a:stretch>
                      <a:fillRect/>
                    </a:stretch>
                  </pic:blipFill>
                  <pic:spPr>
                    <a:xfrm>
                      <a:off x="0" y="0"/>
                      <a:ext cx="7575695" cy="2964596"/>
                    </a:xfrm>
                    <a:prstGeom prst="rect">
                      <a:avLst/>
                    </a:prstGeom>
                  </pic:spPr>
                </pic:pic>
              </a:graphicData>
            </a:graphic>
          </wp:inline>
        </w:drawing>
      </w:r>
    </w:p>
    <w:p w:rsidR="00CE6405" w:rsidRPr="00760CE5" w:rsidRDefault="00CE6405" w:rsidP="002A42C9">
      <w:pPr>
        <w:pStyle w:val="NormaleWeb"/>
        <w:ind w:left="284" w:right="567"/>
        <w:jc w:val="both"/>
        <w:rPr>
          <w:rFonts w:ascii="Bahnschrift SemiBold" w:hAnsi="Bahnschrift SemiBold"/>
        </w:rPr>
      </w:pPr>
      <w:r w:rsidRPr="00B568C0">
        <w:rPr>
          <w:rFonts w:ascii="Arial" w:hAnsi="Arial" w:cs="Arial"/>
          <w:b/>
          <w:sz w:val="28"/>
          <w:szCs w:val="28"/>
        </w:rPr>
        <w:t>La tessera elettorale</w:t>
      </w:r>
      <w:r>
        <w:rPr>
          <w:rFonts w:ascii="Arial" w:hAnsi="Arial" w:cs="Arial"/>
          <w:sz w:val="21"/>
          <w:szCs w:val="21"/>
        </w:rPr>
        <w:t xml:space="preserve"> </w:t>
      </w:r>
      <w:r w:rsidRPr="00760CE5">
        <w:rPr>
          <w:rFonts w:ascii="Bahnschrift SemiBold" w:hAnsi="Bahnschrift SemiBold"/>
        </w:rPr>
        <w:t>è il documento che permette, unitamente ad un valido documento di riconoscimento, l'esercizio del voto, attestando la regolare iscrizione del cittadino nelle liste elettorali del comune di residenza. Contiene oltre ai dati anagrafici dell'elettore, anche l'indicazione della sezione elettorale di appartenenza con relativa ubicazione.</w:t>
      </w:r>
    </w:p>
    <w:p w:rsidR="00CE6405" w:rsidRPr="00760CE5" w:rsidRDefault="00CE6405" w:rsidP="002A42C9">
      <w:pPr>
        <w:pStyle w:val="NormaleWeb"/>
        <w:ind w:left="284" w:right="567"/>
        <w:jc w:val="both"/>
        <w:rPr>
          <w:rFonts w:ascii="Bahnschrift SemiBold" w:hAnsi="Bahnschrift SemiBold"/>
        </w:rPr>
      </w:pPr>
      <w:r w:rsidRPr="00760CE5">
        <w:rPr>
          <w:rFonts w:ascii="Bahnschrift SemiBold" w:hAnsi="Bahnschrift SemiBold"/>
        </w:rPr>
        <w:t>La Tessera Elettorale viene consegnata alla res</w:t>
      </w:r>
      <w:bookmarkStart w:id="0" w:name="_GoBack"/>
      <w:bookmarkEnd w:id="0"/>
      <w:r w:rsidRPr="00760CE5">
        <w:rPr>
          <w:rFonts w:ascii="Bahnschrift SemiBold" w:hAnsi="Bahnschrift SemiBold"/>
        </w:rPr>
        <w:t>idenza dei nuovi iscritti (18enni o trasferiti) previa restituzione - quando ricorre il caso - della tessera rilasciata dal comune di provenienza.  </w:t>
      </w:r>
    </w:p>
    <w:p w:rsidR="00CE6405" w:rsidRPr="00760CE5" w:rsidRDefault="002A42C9" w:rsidP="002A42C9">
      <w:pPr>
        <w:pStyle w:val="NormaleWeb"/>
        <w:ind w:left="284" w:right="567"/>
        <w:jc w:val="both"/>
        <w:rPr>
          <w:rFonts w:ascii="Bahnschrift SemiBold" w:hAnsi="Bahnschrift SemiBold"/>
        </w:rPr>
      </w:pPr>
      <w:r w:rsidRPr="00760CE5">
        <w:rPr>
          <w:rFonts w:ascii="Bahnschrift SemiBold" w:hAnsi="Bahnschrift SemiBold"/>
        </w:rPr>
        <mc:AlternateContent>
          <mc:Choice Requires="wpg">
            <w:drawing>
              <wp:anchor distT="45720" distB="45720" distL="182880" distR="182880" simplePos="0" relativeHeight="251659264" behindDoc="0" locked="0" layoutInCell="1" allowOverlap="1" wp14:anchorId="12E37677" wp14:editId="3B446B34">
                <wp:simplePos x="0" y="0"/>
                <wp:positionH relativeFrom="margin">
                  <wp:posOffset>4824730</wp:posOffset>
                </wp:positionH>
                <wp:positionV relativeFrom="margin">
                  <wp:posOffset>5391150</wp:posOffset>
                </wp:positionV>
                <wp:extent cx="2413635" cy="1285875"/>
                <wp:effectExtent l="0" t="0" r="5715" b="9525"/>
                <wp:wrapSquare wrapText="bothSides"/>
                <wp:docPr id="198" name="Gruppo 198"/>
                <wp:cNvGraphicFramePr/>
                <a:graphic xmlns:a="http://schemas.openxmlformats.org/drawingml/2006/main">
                  <a:graphicData uri="http://schemas.microsoft.com/office/word/2010/wordprocessingGroup">
                    <wpg:wgp>
                      <wpg:cNvGrpSpPr/>
                      <wpg:grpSpPr>
                        <a:xfrm>
                          <a:off x="0" y="0"/>
                          <a:ext cx="2413635" cy="1285877"/>
                          <a:chOff x="0" y="0"/>
                          <a:chExt cx="3567448" cy="1104678"/>
                        </a:xfrm>
                      </wpg:grpSpPr>
                      <wps:wsp>
                        <wps:cNvPr id="199" name="Rettangolo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40F1" w:rsidRPr="002A42C9" w:rsidRDefault="002A42C9">
                              <w:pPr>
                                <w:jc w:val="center"/>
                                <w:rPr>
                                  <w:rFonts w:asciiTheme="majorHAnsi" w:eastAsiaTheme="majorEastAsia" w:hAnsiTheme="majorHAnsi" w:cstheme="majorBidi"/>
                                  <w:b/>
                                  <w:color w:val="FFFFFF" w:themeColor="background1"/>
                                  <w:sz w:val="24"/>
                                  <w:szCs w:val="24"/>
                                </w:rPr>
                              </w:pPr>
                              <w:r w:rsidRPr="002A42C9">
                                <w:rPr>
                                  <w:rFonts w:asciiTheme="majorHAnsi" w:eastAsiaTheme="majorEastAsia" w:hAnsiTheme="majorHAnsi" w:cstheme="majorBidi"/>
                                  <w:b/>
                                  <w:color w:val="FFFFFF" w:themeColor="background1"/>
                                  <w:sz w:val="24"/>
                                  <w:szCs w:val="24"/>
                                </w:rPr>
                                <w:t>MODULISTICA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Casella di testo 200"/>
                        <wps:cNvSpPr txBox="1"/>
                        <wps:spPr>
                          <a:xfrm>
                            <a:off x="0" y="252695"/>
                            <a:ext cx="3567448" cy="851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0F1" w:rsidRPr="002A42C9" w:rsidRDefault="00760CE5" w:rsidP="002A42C9">
                              <w:pPr>
                                <w:pStyle w:val="Paragrafoelenco"/>
                                <w:numPr>
                                  <w:ilvl w:val="0"/>
                                  <w:numId w:val="1"/>
                                </w:numPr>
                                <w:rPr>
                                  <w:caps/>
                                  <w:color w:val="4472C4" w:themeColor="accent1"/>
                                  <w:sz w:val="26"/>
                                  <w:szCs w:val="26"/>
                                </w:rPr>
                              </w:pPr>
                              <w:hyperlink r:id="rId9" w:tooltip="delega richiesta duplicato tessera elettorale.pdf" w:history="1">
                                <w:r w:rsidR="00EB7DBA" w:rsidRPr="00760CE5">
                                  <w:rPr>
                                    <w:rStyle w:val="Collegamentoipertestuale"/>
                                  </w:rPr>
                                  <w:t>MODELLO DI DELEGA PER LA RICHIESTA/RIT</w:t>
                                </w:r>
                                <w:r w:rsidR="00EB7DBA" w:rsidRPr="00760CE5">
                                  <w:rPr>
                                    <w:rStyle w:val="Collegamentoipertestuale"/>
                                  </w:rPr>
                                  <w:t>I</w:t>
                                </w:r>
                                <w:r w:rsidR="00EB7DBA" w:rsidRPr="00760CE5">
                                  <w:rPr>
                                    <w:rStyle w:val="Collegamentoipertestuale"/>
                                  </w:rPr>
                                  <w:t>RO DELLA TESSERA ELETTORALE</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E37677" id="Gruppo 198" o:spid="_x0000_s1027" style="position:absolute;left:0;text-align:left;margin-left:379.9pt;margin-top:424.5pt;width:190.05pt;height:101.25pt;z-index:251659264;mso-wrap-distance-left:14.4pt;mso-wrap-distance-top:3.6pt;mso-wrap-distance-right:14.4pt;mso-wrap-distance-bottom:3.6pt;mso-position-horizontal-relative:margin;mso-position-vertical-relative:margin;mso-width-relative:margin;mso-height-relative:margin" coordsize="35674,1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">
                <v:rect id="Rettangolo 199"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5B40F1" w:rsidRPr="002A42C9" w:rsidRDefault="002A42C9">
                        <w:pPr>
                          <w:jc w:val="center"/>
                          <w:rPr>
                            <w:rFonts w:asciiTheme="majorHAnsi" w:eastAsiaTheme="majorEastAsia" w:hAnsiTheme="majorHAnsi" w:cstheme="majorBidi"/>
                            <w:b/>
                            <w:color w:val="FFFFFF" w:themeColor="background1"/>
                            <w:sz w:val="24"/>
                            <w:szCs w:val="24"/>
                          </w:rPr>
                        </w:pPr>
                        <w:r w:rsidRPr="002A42C9">
                          <w:rPr>
                            <w:rFonts w:asciiTheme="majorHAnsi" w:eastAsiaTheme="majorEastAsia" w:hAnsiTheme="majorHAnsi" w:cstheme="majorBidi"/>
                            <w:b/>
                            <w:color w:val="FFFFFF" w:themeColor="background1"/>
                            <w:sz w:val="24"/>
                            <w:szCs w:val="24"/>
                          </w:rPr>
                          <w:t>MODULISTICA</w:t>
                        </w:r>
                      </w:p>
                    </w:txbxContent>
                  </v:textbox>
                </v:rect>
                <v:shape id="Casella di testo 200" o:spid="_x0000_s1029" type="#_x0000_t202" style="position:absolute;top:2526;width:35674;height:8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5B40F1" w:rsidRPr="002A42C9" w:rsidRDefault="00760CE5" w:rsidP="002A42C9">
                        <w:pPr>
                          <w:pStyle w:val="Paragrafoelenco"/>
                          <w:numPr>
                            <w:ilvl w:val="0"/>
                            <w:numId w:val="1"/>
                          </w:numPr>
                          <w:rPr>
                            <w:caps/>
                            <w:color w:val="4472C4" w:themeColor="accent1"/>
                            <w:sz w:val="26"/>
                            <w:szCs w:val="26"/>
                          </w:rPr>
                        </w:pPr>
                        <w:hyperlink r:id="rId10" w:tooltip="delega richiesta duplicato tessera elettorale.pdf" w:history="1">
                          <w:r w:rsidR="00EB7DBA" w:rsidRPr="00760CE5">
                            <w:rPr>
                              <w:rStyle w:val="Collegamentoipertestuale"/>
                            </w:rPr>
                            <w:t>MODELLO DI DELEGA PER LA RICHIESTA/RIT</w:t>
                          </w:r>
                          <w:r w:rsidR="00EB7DBA" w:rsidRPr="00760CE5">
                            <w:rPr>
                              <w:rStyle w:val="Collegamentoipertestuale"/>
                            </w:rPr>
                            <w:t>I</w:t>
                          </w:r>
                          <w:r w:rsidR="00EB7DBA" w:rsidRPr="00760CE5">
                            <w:rPr>
                              <w:rStyle w:val="Collegamentoipertestuale"/>
                            </w:rPr>
                            <w:t>RO DELLA TESSERA ELETTORALE</w:t>
                          </w:r>
                        </w:hyperlink>
                      </w:p>
                    </w:txbxContent>
                  </v:textbox>
                </v:shape>
                <w10:wrap type="square" anchorx="margin" anchory="margin"/>
              </v:group>
            </w:pict>
          </mc:Fallback>
        </mc:AlternateContent>
      </w:r>
      <w:r w:rsidR="00CE6405" w:rsidRPr="00760CE5">
        <w:rPr>
          <w:rFonts w:ascii="Bahnschrift SemiBold" w:hAnsi="Bahnschrift SemiBold"/>
        </w:rPr>
        <w:t>Per evidenti ragioni di economia la consegna delle Tessere Elettorale è disposta nel periodo immediatamente antecedente alle consultazioni elettorali/referendarie. In caso di assenza, viene lasciato un avviso per provvedere al ritiro presso l'ufficio elettorale. Il ritiro della tessera può essere effettuata o dall’interessato, munito di un documento d’identità valido, o anche da una persona di fiducia, munita di apposita delega e documento d’identità valido.</w:t>
      </w:r>
      <w:r w:rsidRPr="00760CE5">
        <w:rPr>
          <w:rFonts w:ascii="Bahnschrift SemiBold" w:hAnsi="Bahnschrift SemiBold"/>
        </w:rPr>
        <w:t xml:space="preserve"> </w:t>
      </w:r>
    </w:p>
    <w:p w:rsidR="00CE6405" w:rsidRPr="00760CE5" w:rsidRDefault="00CE6405" w:rsidP="00760CE5">
      <w:pPr>
        <w:pStyle w:val="NormaleWeb"/>
        <w:ind w:left="284"/>
        <w:jc w:val="both"/>
        <w:rPr>
          <w:rFonts w:ascii="Bahnschrift SemiBold" w:hAnsi="Bahnschrift SemiBold"/>
        </w:rPr>
      </w:pPr>
      <w:r w:rsidRPr="00760CE5">
        <w:rPr>
          <w:rFonts w:ascii="Bahnschrift SemiBold" w:hAnsi="Bahnschrift SemiBold"/>
        </w:rPr>
        <w:t xml:space="preserve">Gli elettori residenti all´estero ritireranno la tessera all´ufficio in occasione della prima </w:t>
      </w:r>
      <w:r w:rsidR="00760CE5">
        <w:rPr>
          <w:rFonts w:ascii="Bahnschrift SemiBold" w:hAnsi="Bahnschrift SemiBold"/>
        </w:rPr>
        <w:t>c</w:t>
      </w:r>
      <w:r w:rsidRPr="00760CE5">
        <w:rPr>
          <w:rFonts w:ascii="Bahnschrift SemiBold" w:hAnsi="Bahnschrift SemiBold"/>
        </w:rPr>
        <w:t xml:space="preserve">onsultazione elettorale utile, fermo restando l´invio della cartolina-avviso da parte del Comune. Si precisa che con </w:t>
      </w:r>
      <w:proofErr w:type="spellStart"/>
      <w:r w:rsidRPr="00760CE5">
        <w:rPr>
          <w:rFonts w:ascii="Bahnschrift SemiBold" w:hAnsi="Bahnschrift SemiBold"/>
        </w:rPr>
        <w:t>L.</w:t>
      </w:r>
      <w:r w:rsidR="00760CE5" w:rsidRPr="00760CE5">
        <w:rPr>
          <w:rFonts w:ascii="Bahnschrift SemiBold" w:hAnsi="Bahnschrift SemiBold"/>
        </w:rPr>
        <w:t>n</w:t>
      </w:r>
      <w:proofErr w:type="spellEnd"/>
      <w:r w:rsidR="00760CE5" w:rsidRPr="00760CE5">
        <w:rPr>
          <w:rFonts w:ascii="Bahnschrift SemiBold" w:hAnsi="Bahnschrift SemiBold"/>
        </w:rPr>
        <w:t xml:space="preserve">. 459 </w:t>
      </w:r>
      <w:r w:rsidR="00760CE5">
        <w:rPr>
          <w:rFonts w:ascii="Bahnschrift SemiBold" w:hAnsi="Bahnschrift SemiBold"/>
        </w:rPr>
        <w:t xml:space="preserve">del </w:t>
      </w:r>
      <w:r w:rsidRPr="00760CE5">
        <w:rPr>
          <w:rFonts w:ascii="Bahnschrift SemiBold" w:hAnsi="Bahnschrift SemiBold"/>
        </w:rPr>
        <w:t>27.12.2001 è stato introdotto, in occasione di elezioni politiche e referendum, per i cittadini italiani residenti all'estero, il voto per corrispondenza.</w:t>
      </w:r>
    </w:p>
    <w:p w:rsidR="00CE6405" w:rsidRPr="00760CE5" w:rsidRDefault="00CE6405" w:rsidP="002A42C9">
      <w:pPr>
        <w:pStyle w:val="NormaleWeb"/>
        <w:ind w:left="284" w:right="567"/>
        <w:rPr>
          <w:rFonts w:ascii="Bahnschrift SemiBold" w:hAnsi="Bahnschrift SemiBold"/>
        </w:rPr>
      </w:pPr>
      <w:r w:rsidRPr="00760CE5">
        <w:rPr>
          <w:rFonts w:ascii="Bahnschrift SemiBold" w:hAnsi="Bahnschrift SemiBold"/>
        </w:rPr>
        <w:t>Per i residenti all´estero, la tessera è indispensabile per ottenere le agevolazioni di viaggio</w:t>
      </w:r>
      <w:r w:rsidR="00760CE5">
        <w:rPr>
          <w:rFonts w:ascii="Bahnschrift SemiBold" w:hAnsi="Bahnschrift SemiBold"/>
        </w:rPr>
        <w:t>.</w:t>
      </w:r>
    </w:p>
    <w:p w:rsidR="00CE6405" w:rsidRPr="00760CE5" w:rsidRDefault="00CE6405" w:rsidP="00760CE5">
      <w:pPr>
        <w:pStyle w:val="NormaleWeb"/>
        <w:ind w:left="284"/>
        <w:jc w:val="both"/>
        <w:rPr>
          <w:rFonts w:ascii="Bahnschrift SemiBold" w:hAnsi="Bahnschrift SemiBold"/>
        </w:rPr>
      </w:pPr>
      <w:r w:rsidRPr="00760CE5">
        <w:rPr>
          <w:rFonts w:ascii="Bahnschrift SemiBold" w:hAnsi="Bahnschrift SemiBold"/>
        </w:rPr>
        <w:t>In caso di esaurimento spazi, smarrimento o deterioramento, l´elettore</w:t>
      </w:r>
      <w:r w:rsidR="00555963" w:rsidRPr="00760CE5">
        <w:rPr>
          <w:rFonts w:ascii="Bahnschrift SemiBold" w:hAnsi="Bahnschrift SemiBold"/>
        </w:rPr>
        <w:t>,</w:t>
      </w:r>
      <w:r w:rsidRPr="00760CE5">
        <w:rPr>
          <w:rFonts w:ascii="Bahnschrift SemiBold" w:hAnsi="Bahnschrift SemiBold"/>
        </w:rPr>
        <w:t xml:space="preserve"> </w:t>
      </w:r>
      <w:r w:rsidR="00555963" w:rsidRPr="00760CE5">
        <w:rPr>
          <w:rFonts w:ascii="Bahnschrift SemiBold" w:hAnsi="Bahnschrift SemiBold"/>
        </w:rPr>
        <w:t xml:space="preserve">per esercitare il diritto di voto in occasione di consultazioni elettorali, </w:t>
      </w:r>
      <w:r w:rsidRPr="00760CE5">
        <w:rPr>
          <w:rFonts w:ascii="Bahnschrift SemiBold" w:hAnsi="Bahnschrift SemiBold"/>
        </w:rPr>
        <w:t>dovrà richiedere il nuovo duplicato presentandosi all´ufficio di persona con un documento di identità</w:t>
      </w:r>
      <w:r w:rsidR="00555963" w:rsidRPr="00760CE5">
        <w:rPr>
          <w:rFonts w:ascii="Bahnschrift SemiBold" w:hAnsi="Bahnschrift SemiBold"/>
        </w:rPr>
        <w:t xml:space="preserve"> (non c’è bisogno di compilare alcuna domanda) </w:t>
      </w:r>
      <w:r w:rsidRPr="00760CE5">
        <w:rPr>
          <w:rFonts w:ascii="Bahnschrift SemiBold" w:hAnsi="Bahnschrift SemiBold"/>
        </w:rPr>
        <w:t>oppure delegand</w:t>
      </w:r>
      <w:r w:rsidR="0073782F" w:rsidRPr="00760CE5">
        <w:rPr>
          <w:rFonts w:ascii="Bahnschrift SemiBold" w:hAnsi="Bahnschrift SemiBold"/>
        </w:rPr>
        <w:t>o una persona di fiducia mediant</w:t>
      </w:r>
      <w:r w:rsidRPr="00760CE5">
        <w:rPr>
          <w:rFonts w:ascii="Bahnschrift SemiBold" w:hAnsi="Bahnschrift SemiBold"/>
        </w:rPr>
        <w:t>e delega sc</w:t>
      </w:r>
      <w:r w:rsidR="0073782F" w:rsidRPr="00760CE5">
        <w:rPr>
          <w:rFonts w:ascii="Bahnschrift SemiBold" w:hAnsi="Bahnschrift SemiBold"/>
        </w:rPr>
        <w:t>r</w:t>
      </w:r>
      <w:r w:rsidRPr="00760CE5">
        <w:rPr>
          <w:rFonts w:ascii="Bahnschrift SemiBold" w:hAnsi="Bahnschrift SemiBold"/>
        </w:rPr>
        <w:t xml:space="preserve">itta accompagnata dal documento di identità. Il modello di delega è scaricabile in questa pagina </w:t>
      </w:r>
      <w:r w:rsidR="005B40F1" w:rsidRPr="00760CE5">
        <w:rPr>
          <w:rFonts w:ascii="Bahnschrift SemiBold" w:hAnsi="Bahnschrift SemiBold"/>
        </w:rPr>
        <w:t>nel link a destra</w:t>
      </w:r>
      <w:r w:rsidRPr="00760CE5">
        <w:rPr>
          <w:rFonts w:ascii="Bahnschrift SemiBold" w:hAnsi="Bahnschrift SemiBold"/>
        </w:rPr>
        <w:t>; il delegato deve present</w:t>
      </w:r>
      <w:r w:rsidR="0073782F" w:rsidRPr="00760CE5">
        <w:rPr>
          <w:rFonts w:ascii="Bahnschrift SemiBold" w:hAnsi="Bahnschrift SemiBold"/>
        </w:rPr>
        <w:t>arsi agli sportelli con un propr</w:t>
      </w:r>
      <w:r w:rsidRPr="00760CE5">
        <w:rPr>
          <w:rFonts w:ascii="Bahnschrift SemiBold" w:hAnsi="Bahnschrift SemiBold"/>
        </w:rPr>
        <w:t>io documento di identità. In caso di furto, prima di inoltrare la richiesta di duplicato, occorre presentare la denuncia alle autorità di pubblica sicurezza.</w:t>
      </w:r>
    </w:p>
    <w:p w:rsidR="00CE6405" w:rsidRDefault="00CE6405" w:rsidP="00760CE5">
      <w:pPr>
        <w:pStyle w:val="NormaleWeb"/>
        <w:ind w:left="284"/>
        <w:jc w:val="both"/>
        <w:rPr>
          <w:rFonts w:ascii="Bahnschrift SemiBold" w:hAnsi="Bahnschrift SemiBold"/>
        </w:rPr>
      </w:pPr>
      <w:r w:rsidRPr="00760CE5">
        <w:rPr>
          <w:rFonts w:ascii="Bahnschrift SemiBold" w:hAnsi="Bahnschrift SemiBold"/>
        </w:rPr>
        <w:t>L'eventuale perdita del diritto elettorale è notificata all'interessato e prevede il ritiro della Tessera Elettorale.</w:t>
      </w:r>
    </w:p>
    <w:p w:rsidR="00760CE5" w:rsidRPr="00760CE5" w:rsidRDefault="00760CE5" w:rsidP="00760CE5">
      <w:pPr>
        <w:pStyle w:val="NormaleWeb"/>
        <w:ind w:left="284"/>
        <w:jc w:val="both"/>
        <w:rPr>
          <w:rFonts w:ascii="Bahnschrift SemiBold" w:hAnsi="Bahnschrift SemiBold"/>
        </w:rPr>
      </w:pPr>
    </w:p>
    <w:p w:rsidR="00CE6405" w:rsidRPr="00760CE5" w:rsidRDefault="00CE6405" w:rsidP="00760CE5">
      <w:pPr>
        <w:pStyle w:val="NormaleWeb"/>
        <w:ind w:left="284"/>
        <w:rPr>
          <w:rFonts w:ascii="Arial" w:hAnsi="Arial" w:cs="Arial"/>
          <w:sz w:val="28"/>
          <w:szCs w:val="28"/>
        </w:rPr>
      </w:pPr>
      <w:r w:rsidRPr="00760CE5">
        <w:rPr>
          <w:b/>
          <w:bCs/>
          <w:sz w:val="28"/>
          <w:szCs w:val="28"/>
        </w:rPr>
        <w:lastRenderedPageBreak/>
        <w:t>Il tagliando adesivo</w:t>
      </w:r>
    </w:p>
    <w:p w:rsidR="00CE6405" w:rsidRPr="00760CE5" w:rsidRDefault="00CE6405" w:rsidP="00760CE5">
      <w:pPr>
        <w:pStyle w:val="NormaleWeb"/>
        <w:ind w:left="284"/>
        <w:rPr>
          <w:rFonts w:ascii="Bahnschrift SemiBold" w:hAnsi="Bahnschrift SemiBold"/>
        </w:rPr>
      </w:pPr>
      <w:r w:rsidRPr="00760CE5">
        <w:rPr>
          <w:rFonts w:ascii="Bahnschrift SemiBold" w:hAnsi="Bahnschrift SemiBold"/>
        </w:rPr>
        <w:t>In caso di variazione della sezione elettorale (per cambio di indirizzo dell'elettore o modifica dell'ubicazione del seggio disposta dal comune) viene inviato, tramite il servizio postale, un tagliando adesivo di aggiornamento da apporre sulla Tessera Elettorale.</w:t>
      </w:r>
    </w:p>
    <w:p w:rsidR="00CE6405" w:rsidRPr="00760CE5" w:rsidRDefault="00CE6405" w:rsidP="00760CE5">
      <w:pPr>
        <w:pStyle w:val="NormaleWeb"/>
        <w:ind w:left="284"/>
        <w:rPr>
          <w:rFonts w:ascii="Bahnschrift SemiBold" w:hAnsi="Bahnschrift SemiBold"/>
        </w:rPr>
      </w:pPr>
      <w:r w:rsidRPr="00760CE5">
        <w:rPr>
          <w:b/>
          <w:sz w:val="28"/>
          <w:szCs w:val="28"/>
        </w:rPr>
        <w:t>Conservazione della Tessera Elettorale</w:t>
      </w:r>
      <w:r>
        <w:rPr>
          <w:rFonts w:ascii="Arial" w:hAnsi="Arial" w:cs="Arial"/>
          <w:b/>
          <w:bCs/>
          <w:sz w:val="21"/>
          <w:szCs w:val="21"/>
        </w:rPr>
        <w:br/>
      </w:r>
      <w:r>
        <w:rPr>
          <w:rFonts w:ascii="Arial" w:hAnsi="Arial" w:cs="Arial"/>
          <w:b/>
          <w:bCs/>
          <w:sz w:val="21"/>
          <w:szCs w:val="21"/>
        </w:rPr>
        <w:br/>
      </w:r>
      <w:r w:rsidRPr="00760CE5">
        <w:rPr>
          <w:rFonts w:ascii="Bahnschrift SemiBold" w:hAnsi="Bahnschrift SemiBold"/>
          <w:bCs/>
        </w:rPr>
        <w:t>La Tessera Elettorale è valida per 18 consultazioni e deve pertanto essere diligentemente conservata.</w:t>
      </w:r>
      <w:r w:rsidR="0073782F" w:rsidRPr="00760CE5">
        <w:rPr>
          <w:rFonts w:ascii="Bahnschrift SemiBold" w:hAnsi="Bahnschrift SemiBold"/>
          <w:bCs/>
        </w:rPr>
        <w:t xml:space="preserve"> </w:t>
      </w:r>
      <w:r w:rsidRPr="00760CE5">
        <w:rPr>
          <w:rFonts w:ascii="Bahnschrift SemiBold" w:hAnsi="Bahnschrift SemiBold"/>
          <w:bCs/>
        </w:rPr>
        <w:t>Per l'esercizio del diritto di voto è inoltre necessaria l'esibizione di documento di riconoscimento.</w:t>
      </w:r>
    </w:p>
    <w:p w:rsidR="00CE6405" w:rsidRPr="00760CE5" w:rsidRDefault="00CE6405" w:rsidP="00760CE5">
      <w:pPr>
        <w:pStyle w:val="NormaleWeb"/>
        <w:spacing w:before="0" w:beforeAutospacing="0" w:after="0" w:afterAutospacing="0"/>
        <w:ind w:left="284"/>
        <w:rPr>
          <w:b/>
          <w:bCs/>
          <w:sz w:val="28"/>
          <w:szCs w:val="28"/>
        </w:rPr>
      </w:pPr>
      <w:r w:rsidRPr="00760CE5">
        <w:rPr>
          <w:b/>
          <w:bCs/>
          <w:sz w:val="28"/>
          <w:szCs w:val="28"/>
        </w:rPr>
        <w:t>Documenti necessari per votare</w:t>
      </w:r>
    </w:p>
    <w:p w:rsidR="00760CE5" w:rsidRPr="00760CE5" w:rsidRDefault="00760CE5" w:rsidP="00760CE5">
      <w:pPr>
        <w:pStyle w:val="NormaleWeb"/>
        <w:spacing w:before="0" w:beforeAutospacing="0" w:after="0" w:afterAutospacing="0"/>
        <w:ind w:left="284"/>
        <w:rPr>
          <w:sz w:val="12"/>
          <w:szCs w:val="12"/>
        </w:rPr>
      </w:pPr>
    </w:p>
    <w:p w:rsidR="00CE6405" w:rsidRPr="00760CE5" w:rsidRDefault="00CE6405" w:rsidP="00760CE5">
      <w:pPr>
        <w:pStyle w:val="NormaleWeb"/>
        <w:spacing w:before="0" w:beforeAutospacing="0" w:after="0" w:afterAutospacing="0"/>
        <w:ind w:left="284"/>
        <w:rPr>
          <w:rFonts w:ascii="Bahnschrift SemiBold" w:hAnsi="Bahnschrift SemiBold"/>
          <w:bCs/>
        </w:rPr>
      </w:pPr>
      <w:r w:rsidRPr="00760CE5">
        <w:rPr>
          <w:rFonts w:ascii="Bahnschrift SemiBold" w:hAnsi="Bahnschrift SemiBold"/>
          <w:bCs/>
        </w:rPr>
        <w:t xml:space="preserve">Per votare è necessario esibire la propria tessera elettorale, insieme alla carta d'identità o ad un altro documento di identificazione con </w:t>
      </w:r>
      <w:proofErr w:type="gramStart"/>
      <w:r w:rsidRPr="00760CE5">
        <w:rPr>
          <w:rFonts w:ascii="Bahnschrift SemiBold" w:hAnsi="Bahnschrift SemiBold"/>
          <w:bCs/>
        </w:rPr>
        <w:t>fotografia,  In</w:t>
      </w:r>
      <w:proofErr w:type="gramEnd"/>
      <w:r w:rsidRPr="00760CE5">
        <w:rPr>
          <w:rFonts w:ascii="Bahnschrift SemiBold" w:hAnsi="Bahnschrift SemiBold"/>
          <w:bCs/>
        </w:rPr>
        <w:t xml:space="preserve"> mancanza di documento, l'identificazione può avvenire anche attraverso uno dei membri del seggio che conosca personalmente l'elettore e ne attesti l'identità, oppure attraverso un altro elettore del comune munito di documento di identità, che sia noto al seggio, che ne attesti l'identità.</w:t>
      </w:r>
    </w:p>
    <w:sectPr w:rsidR="00CE6405" w:rsidRPr="00760CE5" w:rsidSect="00760CE5">
      <w:pgSz w:w="11906" w:h="16838"/>
      <w:pgMar w:top="0" w:right="424"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4472"/>
    <w:multiLevelType w:val="hybridMultilevel"/>
    <w:tmpl w:val="1E087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30"/>
    <w:rsid w:val="002A42C9"/>
    <w:rsid w:val="00555963"/>
    <w:rsid w:val="005B40F1"/>
    <w:rsid w:val="00711287"/>
    <w:rsid w:val="0073782F"/>
    <w:rsid w:val="00760CE5"/>
    <w:rsid w:val="009079C2"/>
    <w:rsid w:val="00AB7AF1"/>
    <w:rsid w:val="00AD0F30"/>
    <w:rsid w:val="00B568C0"/>
    <w:rsid w:val="00CE6405"/>
    <w:rsid w:val="00EA42D7"/>
    <w:rsid w:val="00EB7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0B2D"/>
  <w15:chartTrackingRefBased/>
  <w15:docId w15:val="{72DFC8EE-36B0-4A32-8463-A18C56AE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E64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E6405"/>
    <w:rPr>
      <w:b/>
      <w:bCs/>
    </w:rPr>
  </w:style>
  <w:style w:type="character" w:styleId="Collegamentoipertestuale">
    <w:name w:val="Hyperlink"/>
    <w:basedOn w:val="Carpredefinitoparagrafo"/>
    <w:uiPriority w:val="99"/>
    <w:unhideWhenUsed/>
    <w:rsid w:val="00CE6405"/>
    <w:rPr>
      <w:color w:val="0563C1" w:themeColor="hyperlink"/>
      <w:u w:val="single"/>
    </w:rPr>
  </w:style>
  <w:style w:type="character" w:customStyle="1" w:styleId="UnresolvedMention">
    <w:name w:val="Unresolved Mention"/>
    <w:basedOn w:val="Carpredefinitoparagrafo"/>
    <w:uiPriority w:val="99"/>
    <w:semiHidden/>
    <w:unhideWhenUsed/>
    <w:rsid w:val="00CE6405"/>
    <w:rPr>
      <w:color w:val="605E5C"/>
      <w:shd w:val="clear" w:color="auto" w:fill="E1DFDD"/>
    </w:rPr>
  </w:style>
  <w:style w:type="character" w:styleId="Collegamentovisitato">
    <w:name w:val="FollowedHyperlink"/>
    <w:basedOn w:val="Carpredefinitoparagrafo"/>
    <w:uiPriority w:val="99"/>
    <w:semiHidden/>
    <w:unhideWhenUsed/>
    <w:rsid w:val="00CE6405"/>
    <w:rPr>
      <w:color w:val="954F72" w:themeColor="followedHyperlink"/>
      <w:u w:val="single"/>
    </w:rPr>
  </w:style>
  <w:style w:type="paragraph" w:styleId="Paragrafoelenco">
    <w:name w:val="List Paragraph"/>
    <w:basedOn w:val="Normale"/>
    <w:uiPriority w:val="34"/>
    <w:qFormat/>
    <w:rsid w:val="002A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elettorale.montaltouffugo@certificata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ttorale.montaltouffugo@certificatamail.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ODELLO%20DI%20DELEGA%20PER%20LA%20RICHIESTA-RITIRO%20DELLA%20TESSERA%20ELETTORALE.docx" TargetMode="External"/><Relationship Id="rId4" Type="http://schemas.openxmlformats.org/officeDocument/2006/relationships/webSettings" Target="webSettings.xml"/><Relationship Id="rId9" Type="http://schemas.openxmlformats.org/officeDocument/2006/relationships/hyperlink" Target="MODELLO%20DI%20DELEGA%20PER%20LA%20RICHIESTA-RITIRO%20DELLA%20TESSERA%20ELETTORALE.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494</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Pignanelli</cp:lastModifiedBy>
  <cp:revision>10</cp:revision>
  <dcterms:created xsi:type="dcterms:W3CDTF">2022-11-21T09:26:00Z</dcterms:created>
  <dcterms:modified xsi:type="dcterms:W3CDTF">2023-04-18T14:13:00Z</dcterms:modified>
</cp:coreProperties>
</file>